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61" w:rsidRPr="00DC4F61" w:rsidRDefault="00D01217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:rsidR="00FB3F5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FB3F52">
        <w:rPr>
          <w:rFonts w:ascii="Tw Cen MT Condensed" w:hAnsi="Tw Cen MT Condensed"/>
          <w:b/>
          <w:sz w:val="22"/>
          <w:szCs w:val="22"/>
        </w:rPr>
        <w:t xml:space="preserve"> und</w:t>
      </w:r>
    </w:p>
    <w:p w:rsid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un</w:t>
      </w:r>
      <w:r w:rsidR="00FB3F52">
        <w:rPr>
          <w:rFonts w:ascii="Tw Cen MT Condensed" w:hAnsi="Tw Cen MT Condensed"/>
          <w:b/>
          <w:sz w:val="22"/>
          <w:szCs w:val="22"/>
        </w:rPr>
        <w:t>terschrieben mit Vereinsstempel</w:t>
      </w:r>
    </w:p>
    <w:p w:rsidR="004951E3" w:rsidRPr="00FB3F5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FB3F52">
        <w:rPr>
          <w:rFonts w:ascii="Tw Cen MT Condensed" w:hAnsi="Tw Cen MT Condensed"/>
          <w:b/>
          <w:sz w:val="22"/>
          <w:szCs w:val="22"/>
        </w:rPr>
        <w:t xml:space="preserve">per Email an </w:t>
      </w:r>
      <w:hyperlink r:id="rId7" w:history="1">
        <w:r w:rsidRPr="00FB3F52">
          <w:rPr>
            <w:rStyle w:val="Hyperlink"/>
            <w:rFonts w:ascii="Tw Cen MT Condensed" w:hAnsi="Tw Cen MT Condensed"/>
            <w:b/>
            <w:sz w:val="22"/>
            <w:szCs w:val="22"/>
          </w:rPr>
          <w:t>24stundenarena@dsv.de</w:t>
        </w:r>
      </w:hyperlink>
      <w:r w:rsidRPr="00FB3F52">
        <w:rPr>
          <w:rFonts w:ascii="Tw Cen MT Condensed" w:hAnsi="Tw Cen MT Condensed"/>
          <w:b/>
          <w:sz w:val="22"/>
          <w:szCs w:val="22"/>
        </w:rPr>
        <w:t xml:space="preserve"> oder per Fax an</w:t>
      </w:r>
      <w:r w:rsidR="004951E3" w:rsidRPr="00FB3F52">
        <w:rPr>
          <w:rFonts w:ascii="Tw Cen MT Condensed" w:hAnsi="Tw Cen MT Condensed"/>
          <w:b/>
          <w:sz w:val="22"/>
          <w:szCs w:val="22"/>
        </w:rPr>
        <w:t xml:space="preserve"> 0561 940 83 15</w:t>
      </w:r>
      <w:r w:rsidRPr="00FB3F52">
        <w:rPr>
          <w:rFonts w:ascii="Tw Cen MT Condensed" w:hAnsi="Tw Cen MT Condensed"/>
          <w:b/>
          <w:sz w:val="22"/>
          <w:szCs w:val="22"/>
        </w:rPr>
        <w:t xml:space="preserve"> schicken.</w:t>
      </w:r>
    </w:p>
    <w:p w:rsidR="004951E3" w:rsidRP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:rsidR="004951E3" w:rsidRPr="00541EF2" w:rsidRDefault="004D42CB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8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:rsidR="00A74D82" w:rsidRPr="00541EF2" w:rsidRDefault="00A74D82">
      <w:pPr>
        <w:rPr>
          <w:rFonts w:ascii="Tw Cen MT Condensed" w:hAnsi="Tw Cen MT Condensed"/>
          <w:b/>
        </w:rPr>
      </w:pPr>
    </w:p>
    <w:p w:rsidR="00072010" w:rsidRPr="00541EF2" w:rsidRDefault="00072010">
      <w:pPr>
        <w:rPr>
          <w:rFonts w:ascii="Tw Cen MT Condensed" w:hAnsi="Tw Cen MT Condensed"/>
          <w:b/>
        </w:rPr>
      </w:pPr>
    </w:p>
    <w:p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0"/>
    </w:p>
    <w:p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</w:t>
      </w:r>
      <w:r w:rsidR="004D42CB">
        <w:rPr>
          <w:rFonts w:ascii="Tw Cen MT Condensed" w:hAnsi="Tw Cen MT Condensed"/>
          <w:b/>
          <w:sz w:val="32"/>
          <w:szCs w:val="32"/>
        </w:rPr>
        <w:t>20</w:t>
      </w:r>
    </w:p>
    <w:p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D14895" w:rsidRPr="00541EF2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arena“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</w:t>
      </w:r>
      <w:proofErr w:type="spellStart"/>
      <w:r w:rsidR="00F63BC2" w:rsidRPr="00541EF2">
        <w:rPr>
          <w:rFonts w:ascii="Tw Cen MT Condensed" w:hAnsi="Tw Cen MT Condensed"/>
          <w:b/>
          <w:sz w:val="18"/>
          <w:szCs w:val="18"/>
        </w:rPr>
        <w:t>stimme</w:t>
      </w:r>
      <w:proofErr w:type="spellEnd"/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Schwimm-Verband</w:t>
      </w:r>
      <w:r w:rsidR="004D42CB">
        <w:rPr>
          <w:rFonts w:ascii="Tw Cen MT Condensed" w:hAnsi="Tw Cen MT Condensed"/>
          <w:b/>
          <w:sz w:val="18"/>
          <w:szCs w:val="18"/>
        </w:rPr>
        <w:t xml:space="preserve"> </w:t>
      </w:r>
      <w:bookmarkStart w:id="1" w:name="_GoBack"/>
      <w:bookmarkEnd w:id="1"/>
      <w:r w:rsidR="00BC3A34" w:rsidRPr="00541EF2">
        <w:rPr>
          <w:rFonts w:ascii="Tw Cen MT Condensed" w:hAnsi="Tw Cen MT Condensed"/>
          <w:b/>
          <w:sz w:val="18"/>
          <w:szCs w:val="18"/>
        </w:rPr>
        <w:t>e.V. meine personengebundenen Daten zum Zweck der Bestellabwicklung sowie für die Öffentlichkeitsarbeit nutzt. Meine Einwilligung hierzu kann jederzeit widerrufen werden.</w:t>
      </w:r>
    </w:p>
    <w:p w:rsidR="00195175" w:rsidRPr="00541EF2" w:rsidRDefault="0019517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</w:rPr>
      </w:pPr>
    </w:p>
    <w:p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95175" w:rsidRPr="00541EF2" w:rsidRDefault="00D01217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>Sponsorenleistung durch die Firma arena</w:t>
      </w:r>
    </w:p>
    <w:p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4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:rsidTr="00B13DFB">
        <w:trPr>
          <w:trHeight w:val="8267"/>
        </w:trPr>
        <w:tc>
          <w:tcPr>
            <w:tcW w:w="5200" w:type="dxa"/>
            <w:shd w:val="clear" w:color="auto" w:fill="auto"/>
          </w:tcPr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24 h arena – Medaillen</w:t>
            </w:r>
          </w:p>
          <w:p w:rsidR="00465A78" w:rsidRPr="003736DB" w:rsidRDefault="003736DB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</w:pPr>
            <w:r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Stückpreis 1,85</w:t>
            </w:r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 xml:space="preserve"> € + gesetzl. </w:t>
            </w:r>
            <w:proofErr w:type="spellStart"/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MWSt</w:t>
            </w:r>
            <w:r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.</w:t>
            </w:r>
            <w:proofErr w:type="spellEnd"/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3736DB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1,85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65A78" w:rsidP="003736DB">
            <w:pPr>
              <w:tabs>
                <w:tab w:val="left" w:pos="2362"/>
                <w:tab w:val="left" w:pos="5670"/>
                <w:tab w:val="left" w:pos="6500"/>
              </w:tabs>
              <w:ind w:left="606"/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</w:t>
            </w:r>
            <w:r w:rsidR="003736DB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="00EE78CA"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gesetzl.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 xml:space="preserve"> MwSt.</w:t>
            </w: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zuzüglich Versandkosten </w:t>
            </w:r>
          </w:p>
          <w:p w:rsidR="00465A78" w:rsidRPr="00541EF2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/>
                <w:bCs w:val="0"/>
                <w:color w:val="auto"/>
              </w:rPr>
              <w:t>mit DPD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 pro Paket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AD442B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 xml:space="preserve">Für die Medaillenbestellung verschickt die </w:t>
            </w:r>
          </w:p>
          <w:p w:rsidR="00266297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>Firma Donner umgehend eine Auftragsbestätigung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!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Nicht benötigte</w:t>
            </w:r>
            <w:r w:rsidR="00C543E3">
              <w:rPr>
                <w:rFonts w:ascii="Tw Cen MT Condensed" w:hAnsi="Tw Cen MT Condensed" w:cs="Times New Roman"/>
                <w:bCs w:val="0"/>
                <w:color w:val="auto"/>
              </w:rPr>
              <w:t xml:space="preserve"> Medaillen können 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8 Tage nach Veranstaltung frei Haus zurückgesandt werden und dem Verein wird per Stück € 1,81 + </w:t>
            </w:r>
            <w:proofErr w:type="spellStart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Mwst.</w:t>
            </w:r>
            <w:proofErr w:type="spellEnd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gutgeschrieben. Sollten diese jedoch nicht einwandfrei gebündelt zurückgesandt werden, wir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d die Mehrarbeit nach Zeitaufwand berechnet (pro Stunde € 15,</w:t>
            </w:r>
            <w:r w:rsidR="00C543E3">
              <w:rPr>
                <w:rFonts w:ascii="Tw Cen MT Condensed" w:hAnsi="Tw Cen MT Condensed" w:cs="Times New Roman"/>
                <w:bCs w:val="0"/>
                <w:color w:val="auto"/>
              </w:rPr>
              <w:t>00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+ </w:t>
            </w:r>
            <w:proofErr w:type="spellStart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Mwst.</w:t>
            </w:r>
            <w:proofErr w:type="spellEnd"/>
            <w:r>
              <w:rPr>
                <w:rFonts w:ascii="Tw Cen MT Condensed" w:hAnsi="Tw Cen MT Condensed" w:cs="Times New Roman"/>
                <w:bCs w:val="0"/>
                <w:color w:val="auto"/>
              </w:rPr>
              <w:t>)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17AA6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Bei Bestellungen bis 15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0 Stück </w:t>
            </w:r>
          </w:p>
          <w:p w:rsidR="00960D0B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ist k</w:t>
            </w:r>
            <w:r w:rsidR="009E408E" w:rsidRPr="00541EF2">
              <w:rPr>
                <w:rFonts w:ascii="Tw Cen MT Condensed" w:hAnsi="Tw Cen MT Condensed" w:cs="Times New Roman"/>
                <w:bCs w:val="0"/>
                <w:color w:val="auto"/>
              </w:rPr>
              <w:t>eine Rücklieferung mehr möglich!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B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ei Bestellungen u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 xml:space="preserve">nter 100 Stück 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werden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zusätzlich Maschineneinrichtungskosten </w:t>
            </w:r>
          </w:p>
          <w:p w:rsidR="00266297" w:rsidRPr="004C5800" w:rsidRDefault="003736DB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in Höhe 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von € 30,00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 berechnet</w:t>
            </w:r>
          </w:p>
        </w:tc>
        <w:tc>
          <w:tcPr>
            <w:tcW w:w="236" w:type="dxa"/>
            <w:shd w:val="clear" w:color="auto" w:fill="auto"/>
          </w:tcPr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arena</w:t>
            </w:r>
          </w:p>
          <w:p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+ gesetzl.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MwSt</w:t>
            </w:r>
            <w:proofErr w:type="spellEnd"/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:rsidR="00465A78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proofErr w:type="gramStart"/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  <w:proofErr w:type="gramEnd"/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  <w:r w:rsidRPr="00541EF2">
              <w:rPr>
                <w:rFonts w:ascii="Tw Cen MT Condensed" w:hAnsi="Tw Cen MT Condensed"/>
                <w:b/>
              </w:rPr>
              <w:t>Unterschrift +Vereinsstempel</w:t>
            </w: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</w:p>
          <w:p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:rsidR="004C5800" w:rsidRP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  <w:r>
              <w:rPr>
                <w:rFonts w:ascii="Tw Cen MT Condensed" w:hAnsi="Tw Cen MT Condensed"/>
                <w:b/>
                <w:sz w:val="16"/>
                <w:szCs w:val="16"/>
              </w:rPr>
              <w:t>Seite 2</w:t>
            </w:r>
          </w:p>
        </w:tc>
      </w:tr>
    </w:tbl>
    <w:p w:rsidR="001B3790" w:rsidRPr="00541EF2" w:rsidRDefault="001B3790" w:rsidP="004C5800">
      <w:pPr>
        <w:tabs>
          <w:tab w:val="left" w:pos="1560"/>
          <w:tab w:val="left" w:pos="1690"/>
          <w:tab w:val="left" w:pos="3119"/>
          <w:tab w:val="left" w:pos="5670"/>
        </w:tabs>
        <w:rPr>
          <w:rFonts w:ascii="Tw Cen MT Condensed" w:hAnsi="Tw Cen MT Condensed"/>
          <w:sz w:val="16"/>
          <w:szCs w:val="16"/>
        </w:rPr>
      </w:pPr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19D2"/>
    <w:rsid w:val="002169BC"/>
    <w:rsid w:val="00220462"/>
    <w:rsid w:val="00240DA1"/>
    <w:rsid w:val="002457CA"/>
    <w:rsid w:val="00251F42"/>
    <w:rsid w:val="00266297"/>
    <w:rsid w:val="002B547B"/>
    <w:rsid w:val="002C5A70"/>
    <w:rsid w:val="002E35C1"/>
    <w:rsid w:val="002E3FDB"/>
    <w:rsid w:val="00350F84"/>
    <w:rsid w:val="003601B5"/>
    <w:rsid w:val="00372C4A"/>
    <w:rsid w:val="003736DB"/>
    <w:rsid w:val="003A0DF0"/>
    <w:rsid w:val="003A192F"/>
    <w:rsid w:val="003B0B3B"/>
    <w:rsid w:val="00417AA6"/>
    <w:rsid w:val="0043272A"/>
    <w:rsid w:val="00442CCE"/>
    <w:rsid w:val="00465A78"/>
    <w:rsid w:val="00474D08"/>
    <w:rsid w:val="00482603"/>
    <w:rsid w:val="00494840"/>
    <w:rsid w:val="004951E3"/>
    <w:rsid w:val="004A3D19"/>
    <w:rsid w:val="004C5800"/>
    <w:rsid w:val="004D32F1"/>
    <w:rsid w:val="004D42CB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B4957"/>
    <w:rsid w:val="009E408E"/>
    <w:rsid w:val="00A32C6C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543E3"/>
    <w:rsid w:val="00C6051C"/>
    <w:rsid w:val="00C630F2"/>
    <w:rsid w:val="00CA1CF8"/>
    <w:rsid w:val="00CA2389"/>
    <w:rsid w:val="00CA7036"/>
    <w:rsid w:val="00CC6009"/>
    <w:rsid w:val="00CF3702"/>
    <w:rsid w:val="00CF6CA1"/>
    <w:rsid w:val="00D01217"/>
    <w:rsid w:val="00D14895"/>
    <w:rsid w:val="00D62C14"/>
    <w:rsid w:val="00D67A76"/>
    <w:rsid w:val="00D71D2E"/>
    <w:rsid w:val="00D94583"/>
    <w:rsid w:val="00DA31B2"/>
    <w:rsid w:val="00DC4F61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A1BF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24stundenarena@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947A-635F-4EB3-A459-80CC467D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3012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Wolfgang Lehmann</cp:lastModifiedBy>
  <cp:revision>2</cp:revision>
  <cp:lastPrinted>2017-02-13T10:58:00Z</cp:lastPrinted>
  <dcterms:created xsi:type="dcterms:W3CDTF">2020-02-11T13:29:00Z</dcterms:created>
  <dcterms:modified xsi:type="dcterms:W3CDTF">2020-02-11T13:29:00Z</dcterms:modified>
</cp:coreProperties>
</file>